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CA" w:rsidRDefault="009351CA" w:rsidP="009351CA">
      <w:pPr>
        <w:jc w:val="center"/>
        <w:rPr>
          <w:b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-41910</wp:posOffset>
                </wp:positionV>
                <wp:extent cx="2853690" cy="2663190"/>
                <wp:effectExtent l="4445" t="0" r="0" b="0"/>
                <wp:wrapTight wrapText="bothSides">
                  <wp:wrapPolygon edited="0">
                    <wp:start x="-67" y="0"/>
                    <wp:lineTo x="-67" y="21543"/>
                    <wp:lineTo x="21600" y="21543"/>
                    <wp:lineTo x="21600" y="0"/>
                    <wp:lineTo x="-67" y="0"/>
                  </wp:wrapPolygon>
                </wp:wrapTight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66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1CA" w:rsidRPr="00300C75" w:rsidRDefault="009351CA" w:rsidP="009351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 xml:space="preserve">ХАНТЫ-МАНСИЙСКИЙ 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АВТОНОМНЫЙ ОКРУ</w:t>
                            </w:r>
                            <w:proofErr w:type="gramStart"/>
                            <w:r w:rsidRPr="00300C75">
                              <w:rPr>
                                <w:color w:val="0000FF"/>
                              </w:rPr>
                              <w:t>Г-</w:t>
                            </w:r>
                            <w:proofErr w:type="gramEnd"/>
                            <w:r w:rsidRPr="00300C75">
                              <w:rPr>
                                <w:color w:val="0000FF"/>
                              </w:rPr>
                              <w:t xml:space="preserve"> ЮГРА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300C75">
                              <w:rPr>
                                <w:b/>
                                <w:color w:val="0000FF"/>
                              </w:rPr>
                              <w:t>ДЕПАРТАМЕНТ СТРОИТЕЛЬСТВА, АРХИТЕКТУРЫ И ЖКХ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агарина</w:t>
                            </w:r>
                            <w:proofErr w:type="spell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142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-2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-0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9351CA" w:rsidRPr="009351CA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6" w:history="1"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dsajkh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hmrn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8.7pt;margin-top:-3.3pt;width:224.7pt;height:209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wqjgIAABA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" stroked="f">
                <v:textbox>
                  <w:txbxContent>
                    <w:p w:rsidR="009351CA" w:rsidRPr="00300C75" w:rsidRDefault="009351CA" w:rsidP="009351C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АДМИНИСТРАЦИЯ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 xml:space="preserve">ХАНТЫ-МАНСИЙСКИЙ 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АВТОНОМНЫЙ ОКРУ</w:t>
                      </w:r>
                      <w:proofErr w:type="gramStart"/>
                      <w:r w:rsidRPr="00300C75">
                        <w:rPr>
                          <w:color w:val="0000FF"/>
                        </w:rPr>
                        <w:t>Г-</w:t>
                      </w:r>
                      <w:proofErr w:type="gramEnd"/>
                      <w:r w:rsidRPr="00300C75">
                        <w:rPr>
                          <w:color w:val="0000FF"/>
                        </w:rPr>
                        <w:t xml:space="preserve"> ЮГРА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300C75">
                        <w:rPr>
                          <w:b/>
                          <w:color w:val="0000FF"/>
                        </w:rPr>
                        <w:t>ДЕПАРТАМЕНТ СТРОИТЕЛЬСТВА, АРХИТЕКТУРЫ И ЖКХ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</w:rPr>
                        <w:t>ул</w:t>
                      </w:r>
                      <w:proofErr w:type="gramStart"/>
                      <w:r>
                        <w:rPr>
                          <w:color w:val="0000FF"/>
                          <w:sz w:val="20"/>
                          <w:szCs w:val="20"/>
                        </w:rPr>
                        <w:t>.Г</w:t>
                      </w:r>
                      <w:proofErr w:type="gramEnd"/>
                      <w:r>
                        <w:rPr>
                          <w:color w:val="0000FF"/>
                          <w:sz w:val="20"/>
                          <w:szCs w:val="20"/>
                        </w:rPr>
                        <w:t>агарина</w:t>
                      </w:r>
                      <w:proofErr w:type="spellEnd"/>
                      <w:r>
                        <w:rPr>
                          <w:color w:val="0000FF"/>
                          <w:sz w:val="20"/>
                          <w:szCs w:val="20"/>
                        </w:rPr>
                        <w:t>,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142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Телефоны: 3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3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4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-0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0</w:t>
                      </w:r>
                    </w:p>
                    <w:p w:rsidR="009351CA" w:rsidRPr="009351CA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 xml:space="preserve">: </w:t>
                      </w:r>
                      <w:hyperlink r:id="rId8" w:history="1"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dsajkh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@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hmrn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0669AB" w:rsidRDefault="000669AB" w:rsidP="009066D3">
      <w:pPr>
        <w:jc w:val="center"/>
        <w:rPr>
          <w:sz w:val="28"/>
          <w:szCs w:val="28"/>
        </w:rPr>
      </w:pPr>
    </w:p>
    <w:p w:rsidR="009066D3" w:rsidRDefault="009066D3" w:rsidP="009066D3">
      <w:pPr>
        <w:jc w:val="center"/>
        <w:rPr>
          <w:sz w:val="28"/>
          <w:szCs w:val="28"/>
        </w:rPr>
      </w:pPr>
      <w:r w:rsidRPr="00555F32">
        <w:rPr>
          <w:sz w:val="28"/>
          <w:szCs w:val="28"/>
        </w:rPr>
        <w:t>Пояснительная записка</w:t>
      </w:r>
    </w:p>
    <w:p w:rsidR="009066D3" w:rsidRDefault="009066D3" w:rsidP="009066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решения Думы Ханты-Мансийского района «О внесении изменений в решение Думы Ханты-Мансийского района от 20.12.2013 № 313 «Об утверждении </w:t>
      </w:r>
      <w:r w:rsidRPr="000A4FDB">
        <w:rPr>
          <w:sz w:val="28"/>
          <w:szCs w:val="28"/>
        </w:rPr>
        <w:t xml:space="preserve">Положения о департаменте строительства, архитектуры и </w:t>
      </w:r>
      <w:r>
        <w:rPr>
          <w:sz w:val="28"/>
          <w:szCs w:val="28"/>
        </w:rPr>
        <w:t>жилищно-коммунального хозяйства администрации Ханты-Мансийского района»</w:t>
      </w:r>
    </w:p>
    <w:p w:rsidR="009066D3" w:rsidRDefault="009066D3" w:rsidP="009066D3">
      <w:pPr>
        <w:jc w:val="center"/>
        <w:rPr>
          <w:sz w:val="28"/>
          <w:szCs w:val="28"/>
        </w:rPr>
      </w:pPr>
    </w:p>
    <w:p w:rsidR="009066D3" w:rsidRDefault="009066D3" w:rsidP="009066D3">
      <w:pPr>
        <w:ind w:firstLine="709"/>
        <w:contextualSpacing/>
        <w:jc w:val="both"/>
        <w:rPr>
          <w:sz w:val="28"/>
          <w:szCs w:val="28"/>
        </w:rPr>
      </w:pPr>
    </w:p>
    <w:p w:rsidR="00666B76" w:rsidRDefault="005F6EB0" w:rsidP="009066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9066D3" w:rsidRPr="00DD3C74">
        <w:rPr>
          <w:sz w:val="28"/>
          <w:szCs w:val="28"/>
        </w:rPr>
        <w:t xml:space="preserve">роект решения Думы Ханты-Мансийского района </w:t>
      </w:r>
      <w:r w:rsidR="00381D4E">
        <w:rPr>
          <w:sz w:val="28"/>
          <w:szCs w:val="28"/>
        </w:rPr>
        <w:t xml:space="preserve">«О внесении изменений в решение Думы Ханты-Мансийского района от 20.12.2013 № 313 «Об утверждении Положения о департаменте строительства, </w:t>
      </w:r>
      <w:r w:rsidR="00E9693F">
        <w:rPr>
          <w:sz w:val="28"/>
          <w:szCs w:val="28"/>
        </w:rPr>
        <w:t>архитектуры</w:t>
      </w:r>
      <w:r w:rsidR="00381D4E">
        <w:rPr>
          <w:sz w:val="28"/>
          <w:szCs w:val="28"/>
        </w:rPr>
        <w:t xml:space="preserve"> </w:t>
      </w:r>
      <w:r w:rsidR="00E9693F">
        <w:rPr>
          <w:sz w:val="28"/>
          <w:szCs w:val="28"/>
        </w:rPr>
        <w:t xml:space="preserve">и жилищно-коммунального хозяйства администрации Ханты-Мансийского района» (далее – проект) </w:t>
      </w:r>
      <w:r w:rsidR="009066D3" w:rsidRPr="00DD3C74">
        <w:rPr>
          <w:sz w:val="28"/>
          <w:szCs w:val="28"/>
        </w:rPr>
        <w:t>внос</w:t>
      </w:r>
      <w:r w:rsidR="009066D3">
        <w:rPr>
          <w:sz w:val="28"/>
          <w:szCs w:val="28"/>
        </w:rPr>
        <w:t>и</w:t>
      </w:r>
      <w:r w:rsidR="009066D3" w:rsidRPr="00DD3C74">
        <w:rPr>
          <w:sz w:val="28"/>
          <w:szCs w:val="28"/>
        </w:rPr>
        <w:t xml:space="preserve">тся </w:t>
      </w:r>
      <w:r w:rsidR="009066D3">
        <w:rPr>
          <w:sz w:val="28"/>
          <w:szCs w:val="28"/>
        </w:rPr>
        <w:t>для</w:t>
      </w:r>
      <w:r w:rsidR="009066D3" w:rsidRPr="00DD3C74">
        <w:rPr>
          <w:sz w:val="28"/>
          <w:szCs w:val="28"/>
        </w:rPr>
        <w:t xml:space="preserve"> приведения Положени</w:t>
      </w:r>
      <w:r w:rsidR="009066D3">
        <w:rPr>
          <w:sz w:val="28"/>
          <w:szCs w:val="28"/>
        </w:rPr>
        <w:t>я</w:t>
      </w:r>
      <w:r w:rsidR="009066D3" w:rsidRPr="00DD3C74">
        <w:rPr>
          <w:sz w:val="28"/>
          <w:szCs w:val="28"/>
        </w:rPr>
        <w:t xml:space="preserve"> о </w:t>
      </w:r>
      <w:r w:rsidR="009066D3" w:rsidRPr="000A4FDB">
        <w:rPr>
          <w:sz w:val="28"/>
          <w:szCs w:val="28"/>
        </w:rPr>
        <w:t xml:space="preserve">департаменте строительства, архитектуры и </w:t>
      </w:r>
      <w:r w:rsidR="009066D3">
        <w:rPr>
          <w:sz w:val="28"/>
          <w:szCs w:val="28"/>
        </w:rPr>
        <w:t>жилищно-коммунального хозяйства</w:t>
      </w:r>
      <w:r w:rsidR="009066D3" w:rsidRPr="00DD3C74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администрации Ханты-Мансийского района </w:t>
      </w:r>
      <w:r w:rsidR="009066D3" w:rsidRPr="00DD3C74">
        <w:rPr>
          <w:sz w:val="28"/>
          <w:szCs w:val="28"/>
        </w:rPr>
        <w:t xml:space="preserve">в соответствие </w:t>
      </w:r>
      <w:r w:rsidR="009066D3">
        <w:rPr>
          <w:sz w:val="28"/>
          <w:szCs w:val="28"/>
        </w:rPr>
        <w:t xml:space="preserve">с </w:t>
      </w:r>
      <w:r w:rsidR="00F76494" w:rsidRPr="00F76494">
        <w:rPr>
          <w:rFonts w:eastAsia="Times New Roman"/>
          <w:sz w:val="28"/>
          <w:szCs w:val="28"/>
          <w:lang w:eastAsia="ru-RU"/>
        </w:rPr>
        <w:t>частью 6 статьи 57 Градостроительного кодекса Российской Федерации</w:t>
      </w:r>
      <w:r w:rsidR="00F76494" w:rsidRPr="00F76494">
        <w:rPr>
          <w:sz w:val="28"/>
          <w:szCs w:val="28"/>
        </w:rPr>
        <w:t>, в соответствии с пунктом</w:t>
      </w:r>
      <w:proofErr w:type="gramEnd"/>
      <w:r w:rsidR="00F76494" w:rsidRPr="00F76494">
        <w:rPr>
          <w:sz w:val="28"/>
          <w:szCs w:val="28"/>
        </w:rPr>
        <w:t xml:space="preserve"> 15 части 1 статьи 15 Федерального закона от 06.10.2003 № 131-ФЗ «Об общих принципах организации местного самоуправления в Российской Федерации»</w:t>
      </w:r>
      <w:r w:rsidR="00040942" w:rsidRPr="00F76494">
        <w:rPr>
          <w:sz w:val="28"/>
          <w:szCs w:val="28"/>
        </w:rPr>
        <w:t xml:space="preserve">, Уставом Ханты-Мансийского района </w:t>
      </w:r>
      <w:r w:rsidR="00B8114C" w:rsidRPr="00F76494">
        <w:rPr>
          <w:sz w:val="28"/>
          <w:szCs w:val="28"/>
        </w:rPr>
        <w:t>в целях</w:t>
      </w:r>
      <w:r w:rsidR="00B8114C">
        <w:rPr>
          <w:sz w:val="28"/>
          <w:szCs w:val="28"/>
        </w:rPr>
        <w:t xml:space="preserve"> обеспечения реализации </w:t>
      </w:r>
      <w:r w:rsidR="00040942">
        <w:rPr>
          <w:sz w:val="28"/>
          <w:szCs w:val="28"/>
        </w:rPr>
        <w:t>полномочи</w:t>
      </w:r>
      <w:r w:rsidR="00710226">
        <w:rPr>
          <w:sz w:val="28"/>
          <w:szCs w:val="28"/>
        </w:rPr>
        <w:t>й</w:t>
      </w:r>
      <w:r w:rsidR="00DE0BA4">
        <w:rPr>
          <w:sz w:val="28"/>
          <w:szCs w:val="28"/>
        </w:rPr>
        <w:t>,</w:t>
      </w:r>
      <w:r w:rsidR="00040942">
        <w:rPr>
          <w:sz w:val="28"/>
          <w:szCs w:val="28"/>
        </w:rPr>
        <w:t xml:space="preserve"> </w:t>
      </w:r>
      <w:r w:rsidR="00DE0BA4">
        <w:rPr>
          <w:sz w:val="28"/>
          <w:szCs w:val="28"/>
        </w:rPr>
        <w:t xml:space="preserve">в части </w:t>
      </w:r>
      <w:r w:rsidR="00F76494" w:rsidRPr="00F76494">
        <w:rPr>
          <w:sz w:val="28"/>
          <w:szCs w:val="28"/>
        </w:rPr>
        <w:t>ведени</w:t>
      </w:r>
      <w:r w:rsidR="00F76494">
        <w:rPr>
          <w:sz w:val="28"/>
          <w:szCs w:val="28"/>
        </w:rPr>
        <w:t>я</w:t>
      </w:r>
      <w:r w:rsidR="00F76494" w:rsidRPr="00F76494">
        <w:rPr>
          <w:sz w:val="28"/>
          <w:szCs w:val="28"/>
        </w:rPr>
        <w:t xml:space="preserve"> информационной системы обеспечения градостроительной деятельности, осуществляемой на территории Ханты-Мансийского района</w:t>
      </w:r>
      <w:r w:rsidR="00DE0BA4" w:rsidRPr="00F76494">
        <w:rPr>
          <w:sz w:val="28"/>
          <w:szCs w:val="28"/>
        </w:rPr>
        <w:t>.</w:t>
      </w:r>
    </w:p>
    <w:p w:rsidR="007C0A42" w:rsidRDefault="007C0A42" w:rsidP="007C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пунктом 6 части 2 статьи 8, частью 1 статьи 57 Градостроительного кодекса Российской Федерации, ведение информационных систем обеспечения градостроительной деятельности (далее – ИСОГД), осуществляется органом местного самоуправления муниципального района. </w:t>
      </w:r>
    </w:p>
    <w:p w:rsidR="007C0A42" w:rsidRDefault="007C0A42" w:rsidP="007C0A4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При этом, в соответствии с частью 6 статьи 57 Градостроительного кодекса Российской Федерации, органы местного самоуправления муниципальных районов обязаны предоставлять сведения ИСОГД по запросам как органов государственной власти, органов местного самоуправления, так и физических и юридических лиц. </w:t>
      </w:r>
    </w:p>
    <w:p w:rsidR="007C0A42" w:rsidRDefault="007C0A42" w:rsidP="007C0A42">
      <w:p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ab/>
        <w:t xml:space="preserve">К вопросам местного значения муниципального района в соответствии с пунктом 15 части 1 статьи </w:t>
      </w:r>
      <w:r w:rsidRPr="00440E4C">
        <w:rPr>
          <w:sz w:val="28"/>
          <w:szCs w:val="28"/>
        </w:rPr>
        <w:t xml:space="preserve">15 </w:t>
      </w:r>
      <w:hyperlink r:id="rId9" w:history="1">
        <w:r w:rsidRPr="00440E4C">
          <w:rPr>
            <w:rStyle w:val="a3"/>
            <w:color w:val="auto"/>
            <w:sz w:val="28"/>
            <w:szCs w:val="28"/>
            <w:u w:val="none"/>
          </w:rPr>
          <w:t xml:space="preserve">Федерального </w:t>
        </w:r>
        <w:proofErr w:type="gramStart"/>
        <w:r w:rsidRPr="00440E4C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 w:rsidRPr="00440E4C">
        <w:rPr>
          <w:sz w:val="28"/>
          <w:szCs w:val="28"/>
        </w:rPr>
        <w:t xml:space="preserve">а </w:t>
      </w:r>
      <w:r>
        <w:rPr>
          <w:sz w:val="28"/>
          <w:szCs w:val="28"/>
        </w:rPr>
        <w:t>от 06.10.2003 № 131-ФЗ «Об общих принципах организации местного самоуправления в Российской Федерации» относится ведение ИСОГД, осуществляемой на территории муниципального района.</w:t>
      </w:r>
    </w:p>
    <w:p w:rsidR="007C0A42" w:rsidRDefault="007C0A42" w:rsidP="006A204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Муниципальная услуга по предоставлению сведений ИСОГД </w:t>
      </w:r>
      <w:r w:rsidR="003E4CD7">
        <w:rPr>
          <w:sz w:val="28"/>
          <w:szCs w:val="28"/>
        </w:rPr>
        <w:t xml:space="preserve">в соответствии с требованиями Федерального закона РФ </w:t>
      </w:r>
      <w:r w:rsidR="003E4CD7">
        <w:rPr>
          <w:rFonts w:eastAsiaTheme="minorHAnsi"/>
          <w:sz w:val="28"/>
          <w:szCs w:val="28"/>
        </w:rPr>
        <w:t xml:space="preserve">от 27.07.2010 </w:t>
      </w:r>
      <w:r w:rsidR="006A2041">
        <w:rPr>
          <w:rFonts w:eastAsiaTheme="minorHAnsi"/>
          <w:sz w:val="28"/>
          <w:szCs w:val="28"/>
        </w:rPr>
        <w:t>№</w:t>
      </w:r>
      <w:r w:rsidR="003E4CD7">
        <w:rPr>
          <w:rFonts w:eastAsiaTheme="minorHAnsi"/>
          <w:sz w:val="28"/>
          <w:szCs w:val="28"/>
        </w:rPr>
        <w:t xml:space="preserve"> 210-ФЗ</w:t>
      </w:r>
      <w:r w:rsidR="006A2041">
        <w:rPr>
          <w:rFonts w:eastAsiaTheme="minorHAnsi"/>
          <w:sz w:val="28"/>
          <w:szCs w:val="28"/>
        </w:rPr>
        <w:t xml:space="preserve"> «</w:t>
      </w:r>
      <w:r w:rsidR="003E4CD7">
        <w:rPr>
          <w:rFonts w:eastAsiaTheme="minorHAnsi"/>
          <w:sz w:val="28"/>
          <w:szCs w:val="28"/>
        </w:rPr>
        <w:t>Об организации предоставления государственных и муниципальных услуг</w:t>
      </w:r>
      <w:r w:rsidR="006A2041">
        <w:rPr>
          <w:rFonts w:eastAsiaTheme="minorHAnsi"/>
          <w:sz w:val="28"/>
          <w:szCs w:val="28"/>
        </w:rPr>
        <w:t xml:space="preserve">» </w:t>
      </w:r>
      <w:r>
        <w:rPr>
          <w:sz w:val="28"/>
          <w:szCs w:val="28"/>
        </w:rPr>
        <w:t xml:space="preserve"> предоставляется органами местного самоуправления в соответствии с административными регламентами. Учитывая, что департаментом строительства, архитектуры и ЖКХ оказываются услуги в сфере градостроительной деятельности, муниципальная услуга по предоставлению сведений ИСОГД должна осуществляться департаментом от лица органа  местного самоуправления.</w:t>
      </w:r>
    </w:p>
    <w:p w:rsidR="007C0A42" w:rsidRDefault="007C0A42" w:rsidP="007C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настоящее время отдел ИСОГД исключен из состава МКУ </w:t>
      </w:r>
      <w:proofErr w:type="spellStart"/>
      <w:r>
        <w:rPr>
          <w:sz w:val="28"/>
          <w:szCs w:val="28"/>
        </w:rPr>
        <w:t>УКСиР</w:t>
      </w:r>
      <w:proofErr w:type="spellEnd"/>
      <w:r>
        <w:rPr>
          <w:sz w:val="28"/>
          <w:szCs w:val="28"/>
        </w:rPr>
        <w:t>.</w:t>
      </w:r>
    </w:p>
    <w:p w:rsidR="009066D3" w:rsidRDefault="00F23C51" w:rsidP="00D73A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65BBF">
        <w:rPr>
          <w:sz w:val="28"/>
          <w:szCs w:val="28"/>
        </w:rPr>
        <w:t xml:space="preserve">Принятие </w:t>
      </w:r>
      <w:r w:rsidR="00666B76">
        <w:rPr>
          <w:sz w:val="28"/>
          <w:szCs w:val="28"/>
        </w:rPr>
        <w:t>данного проекта</w:t>
      </w:r>
      <w:r w:rsidR="00F65BBF">
        <w:rPr>
          <w:sz w:val="28"/>
          <w:szCs w:val="28"/>
        </w:rPr>
        <w:t xml:space="preserve"> </w:t>
      </w:r>
      <w:r w:rsidR="00666B76">
        <w:rPr>
          <w:sz w:val="28"/>
          <w:szCs w:val="28"/>
        </w:rPr>
        <w:t>не требует</w:t>
      </w:r>
      <w:r w:rsidR="00F65BBF">
        <w:rPr>
          <w:sz w:val="28"/>
          <w:szCs w:val="28"/>
        </w:rPr>
        <w:t xml:space="preserve"> </w:t>
      </w:r>
      <w:r w:rsidR="006E147B">
        <w:rPr>
          <w:sz w:val="28"/>
          <w:szCs w:val="28"/>
        </w:rPr>
        <w:t xml:space="preserve">признания </w:t>
      </w:r>
      <w:proofErr w:type="gramStart"/>
      <w:r w:rsidR="006E147B">
        <w:rPr>
          <w:sz w:val="28"/>
          <w:szCs w:val="28"/>
        </w:rPr>
        <w:t>утратившими</w:t>
      </w:r>
      <w:proofErr w:type="gramEnd"/>
      <w:r w:rsidR="006E147B">
        <w:rPr>
          <w:sz w:val="28"/>
          <w:szCs w:val="28"/>
        </w:rPr>
        <w:t xml:space="preserve"> силу и внесение изменений в нормативные правовые акты Ханты-Мансийского района, и не влечет </w:t>
      </w:r>
      <w:r w:rsidR="00F65BBF">
        <w:rPr>
          <w:sz w:val="28"/>
          <w:szCs w:val="28"/>
        </w:rPr>
        <w:t>дополнительного финансового обеспечения за счет средств бюджета Ханты-Мансийского района.</w:t>
      </w:r>
      <w:r w:rsidR="00666B76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 </w:t>
      </w:r>
    </w:p>
    <w:p w:rsidR="009066D3" w:rsidRDefault="009066D3" w:rsidP="009066D3">
      <w:pPr>
        <w:ind w:firstLine="567"/>
        <w:jc w:val="both"/>
        <w:rPr>
          <w:sz w:val="28"/>
          <w:szCs w:val="28"/>
        </w:rPr>
      </w:pPr>
    </w:p>
    <w:p w:rsidR="005A3428" w:rsidRDefault="005A3428" w:rsidP="009066D3">
      <w:pPr>
        <w:jc w:val="both"/>
        <w:rPr>
          <w:sz w:val="28"/>
          <w:szCs w:val="28"/>
        </w:rPr>
      </w:pPr>
    </w:p>
    <w:p w:rsidR="009066D3" w:rsidRDefault="006A2041" w:rsidP="009066D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</w:t>
      </w:r>
      <w:r w:rsidR="009066D3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="009066D3">
        <w:rPr>
          <w:sz w:val="28"/>
          <w:szCs w:val="28"/>
        </w:rPr>
        <w:t xml:space="preserve"> департамента строительства, </w:t>
      </w:r>
    </w:p>
    <w:p w:rsidR="009066D3" w:rsidRDefault="009066D3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>архитектуры и ЖКХ</w:t>
      </w:r>
      <w:r w:rsidRPr="007553B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7553B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</w:t>
      </w:r>
      <w:r w:rsidR="006A2041">
        <w:rPr>
          <w:sz w:val="28"/>
          <w:szCs w:val="28"/>
        </w:rPr>
        <w:t>Н.С. Решетников</w:t>
      </w:r>
      <w:r>
        <w:rPr>
          <w:sz w:val="28"/>
          <w:szCs w:val="28"/>
        </w:rPr>
        <w:t xml:space="preserve"> </w:t>
      </w: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>Исполнитель: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 xml:space="preserve">Заместитель начальника управления, 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>начальник отдела правового и кадрового обеспечения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proofErr w:type="spellStart"/>
      <w:r w:rsidRPr="000669AB">
        <w:rPr>
          <w:sz w:val="20"/>
          <w:szCs w:val="20"/>
        </w:rPr>
        <w:t>Лобащук</w:t>
      </w:r>
      <w:proofErr w:type="spellEnd"/>
      <w:r w:rsidRPr="000669AB">
        <w:rPr>
          <w:sz w:val="20"/>
          <w:szCs w:val="20"/>
        </w:rPr>
        <w:t xml:space="preserve"> Ю.В.</w:t>
      </w:r>
    </w:p>
    <w:p w:rsidR="009066D3" w:rsidRDefault="000669AB" w:rsidP="005E4696">
      <w:pPr>
        <w:jc w:val="both"/>
        <w:rPr>
          <w:sz w:val="28"/>
          <w:szCs w:val="28"/>
        </w:rPr>
      </w:pPr>
      <w:r>
        <w:rPr>
          <w:sz w:val="20"/>
          <w:szCs w:val="20"/>
        </w:rPr>
        <w:t>т</w:t>
      </w:r>
      <w:r w:rsidRPr="000669AB">
        <w:rPr>
          <w:sz w:val="20"/>
          <w:szCs w:val="20"/>
        </w:rPr>
        <w:t>ел. 8(3467) 33-47-36</w:t>
      </w:r>
      <w:bookmarkStart w:id="0" w:name="_GoBack"/>
      <w:bookmarkEnd w:id="0"/>
    </w:p>
    <w:sectPr w:rsidR="00906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F6"/>
    <w:rsid w:val="00005AE1"/>
    <w:rsid w:val="0001248F"/>
    <w:rsid w:val="00040942"/>
    <w:rsid w:val="000669AB"/>
    <w:rsid w:val="00086DB0"/>
    <w:rsid w:val="00097476"/>
    <w:rsid w:val="000F45E4"/>
    <w:rsid w:val="00166C05"/>
    <w:rsid w:val="00166E71"/>
    <w:rsid w:val="001C322B"/>
    <w:rsid w:val="00245898"/>
    <w:rsid w:val="0025603F"/>
    <w:rsid w:val="002835F0"/>
    <w:rsid w:val="002E1448"/>
    <w:rsid w:val="002E6293"/>
    <w:rsid w:val="00381D4E"/>
    <w:rsid w:val="003A1485"/>
    <w:rsid w:val="003E4CD7"/>
    <w:rsid w:val="004365C1"/>
    <w:rsid w:val="00440E32"/>
    <w:rsid w:val="00440E4C"/>
    <w:rsid w:val="00450B7D"/>
    <w:rsid w:val="004B0A98"/>
    <w:rsid w:val="004D2F5F"/>
    <w:rsid w:val="00533649"/>
    <w:rsid w:val="00535171"/>
    <w:rsid w:val="00580014"/>
    <w:rsid w:val="0058715A"/>
    <w:rsid w:val="005912A0"/>
    <w:rsid w:val="00595EF9"/>
    <w:rsid w:val="005A3428"/>
    <w:rsid w:val="005B1957"/>
    <w:rsid w:val="005E4696"/>
    <w:rsid w:val="005F6EB0"/>
    <w:rsid w:val="005F73AF"/>
    <w:rsid w:val="00630262"/>
    <w:rsid w:val="00666B76"/>
    <w:rsid w:val="006A2041"/>
    <w:rsid w:val="006E147B"/>
    <w:rsid w:val="00710226"/>
    <w:rsid w:val="0073628B"/>
    <w:rsid w:val="007B7C0B"/>
    <w:rsid w:val="007C0A42"/>
    <w:rsid w:val="00846C96"/>
    <w:rsid w:val="0085122F"/>
    <w:rsid w:val="00875CB7"/>
    <w:rsid w:val="008B1B38"/>
    <w:rsid w:val="008E306C"/>
    <w:rsid w:val="009066D3"/>
    <w:rsid w:val="00924EA4"/>
    <w:rsid w:val="00933207"/>
    <w:rsid w:val="009351CA"/>
    <w:rsid w:val="00945611"/>
    <w:rsid w:val="00983D88"/>
    <w:rsid w:val="00A36532"/>
    <w:rsid w:val="00A63A79"/>
    <w:rsid w:val="00A73199"/>
    <w:rsid w:val="00A80A2E"/>
    <w:rsid w:val="00AB76F3"/>
    <w:rsid w:val="00B04183"/>
    <w:rsid w:val="00B22287"/>
    <w:rsid w:val="00B8114C"/>
    <w:rsid w:val="00BE727E"/>
    <w:rsid w:val="00C229E1"/>
    <w:rsid w:val="00C32FA0"/>
    <w:rsid w:val="00C47C3C"/>
    <w:rsid w:val="00CC093F"/>
    <w:rsid w:val="00CC779B"/>
    <w:rsid w:val="00CD1404"/>
    <w:rsid w:val="00D11485"/>
    <w:rsid w:val="00D251CB"/>
    <w:rsid w:val="00D72FF6"/>
    <w:rsid w:val="00D73A2B"/>
    <w:rsid w:val="00DE0BA4"/>
    <w:rsid w:val="00DE35F7"/>
    <w:rsid w:val="00DF26C1"/>
    <w:rsid w:val="00E41180"/>
    <w:rsid w:val="00E9693F"/>
    <w:rsid w:val="00EB5B9E"/>
    <w:rsid w:val="00EB6EA3"/>
    <w:rsid w:val="00EB7061"/>
    <w:rsid w:val="00F23C51"/>
    <w:rsid w:val="00F24EE8"/>
    <w:rsid w:val="00F37A56"/>
    <w:rsid w:val="00F45E84"/>
    <w:rsid w:val="00F65BBF"/>
    <w:rsid w:val="00F71547"/>
    <w:rsid w:val="00F76494"/>
    <w:rsid w:val="00F81EA6"/>
    <w:rsid w:val="00FB2C64"/>
    <w:rsid w:val="00FD08DC"/>
    <w:rsid w:val="00FF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jkh@hmr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ajkh@hmrn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86367.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Лобащук</dc:creator>
  <cp:lastModifiedBy>Юлия Лобащук</cp:lastModifiedBy>
  <cp:revision>9</cp:revision>
  <cp:lastPrinted>2017-12-21T04:52:00Z</cp:lastPrinted>
  <dcterms:created xsi:type="dcterms:W3CDTF">2017-12-20T06:14:00Z</dcterms:created>
  <dcterms:modified xsi:type="dcterms:W3CDTF">2018-01-12T05:44:00Z</dcterms:modified>
</cp:coreProperties>
</file>